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81" w:rsidRPr="00B70E1E" w:rsidRDefault="005E3C81" w:rsidP="005E3C81">
      <w:pPr>
        <w:ind w:left="284" w:hanging="284"/>
        <w:jc w:val="both"/>
      </w:pPr>
    </w:p>
    <w:p w:rsidR="005E3C81" w:rsidRDefault="005E3C81" w:rsidP="005E3C81">
      <w:pPr>
        <w:widowControl w:val="0"/>
        <w:spacing w:after="0" w:line="220" w:lineRule="auto"/>
        <w:ind w:right="220"/>
        <w:rPr>
          <w:b/>
          <w:sz w:val="23"/>
          <w:szCs w:val="23"/>
        </w:rPr>
      </w:pPr>
    </w:p>
    <w:p w:rsidR="005E3C81" w:rsidRDefault="005E3C81" w:rsidP="005E3C81">
      <w:pPr>
        <w:widowControl w:val="0"/>
        <w:spacing w:after="0" w:line="322" w:lineRule="auto"/>
        <w:rPr>
          <w:b/>
          <w:sz w:val="23"/>
          <w:szCs w:val="23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E3C81" w:rsidTr="00A3365A">
        <w:trPr>
          <w:jc w:val="center"/>
        </w:trPr>
        <w:tc>
          <w:tcPr>
            <w:tcW w:w="4785" w:type="dxa"/>
          </w:tcPr>
          <w:p w:rsidR="005E3C81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Первичная профсоюзная организация Государственного бюджетного дошкольного образовательного учреждения детского сада № 26 комбинированного вида Василеостровского района Санкт-Петербурга</w:t>
            </w:r>
          </w:p>
          <w:p w:rsidR="005E3C81" w:rsidRPr="00CD5D82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E3C81" w:rsidRPr="00CD5D82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5E3C81" w:rsidRPr="00CD5D82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Председатель ППО (</w:t>
            </w:r>
            <w:proofErr w:type="spellStart"/>
            <w:r w:rsidRPr="00CD5D82">
              <w:rPr>
                <w:rFonts w:ascii="Times New Roman" w:eastAsia="Times New Roman" w:hAnsi="Times New Roman" w:cs="Times New Roman"/>
                <w:u w:val="single"/>
              </w:rPr>
              <w:t>Ульянкова</w:t>
            </w:r>
            <w:proofErr w:type="spellEnd"/>
            <w:r w:rsidRPr="00CD5D82">
              <w:rPr>
                <w:rFonts w:ascii="Times New Roman" w:eastAsia="Times New Roman" w:hAnsi="Times New Roman" w:cs="Times New Roman"/>
                <w:u w:val="single"/>
              </w:rPr>
              <w:t xml:space="preserve"> Т.Г.)</w:t>
            </w:r>
          </w:p>
          <w:p w:rsidR="005E3C81" w:rsidRPr="00CD5D82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CD5D82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  <w:r w:rsidRPr="00CD5D82">
              <w:rPr>
                <w:rFonts w:ascii="Times New Roman" w:eastAsia="Times New Roman" w:hAnsi="Times New Roman" w:cs="Times New Roman"/>
              </w:rPr>
              <w:t>__20</w:t>
            </w: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 w:rsidRPr="00CD5D82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4786" w:type="dxa"/>
          </w:tcPr>
          <w:p w:rsidR="005E3C81" w:rsidRPr="00CD5D82" w:rsidRDefault="005E3C81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D5D82">
              <w:rPr>
                <w:rFonts w:ascii="Times New Roman" w:eastAsia="Times New Roman" w:hAnsi="Times New Roman" w:cs="Times New Roman"/>
              </w:rPr>
              <w:t xml:space="preserve">Государственное бюджетное </w:t>
            </w:r>
          </w:p>
          <w:p w:rsidR="005E3C81" w:rsidRPr="00CD5D82" w:rsidRDefault="005E3C81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>дошкольное образовательное учреждение детский сад № 26 комбинированного вида Василеостровского района Санкт-Петербурга</w:t>
            </w:r>
          </w:p>
          <w:p w:rsidR="005E3C81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5E3C81" w:rsidRPr="00CD5D82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Pr="00CD5D82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5E3C81" w:rsidRPr="00CD5D82" w:rsidRDefault="005E3C81" w:rsidP="00A33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   Заведующий (Захарова Н.И.) </w:t>
            </w:r>
          </w:p>
          <w:p w:rsidR="005E3C81" w:rsidRDefault="005E3C81" w:rsidP="00A33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82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D5D82">
              <w:rPr>
                <w:rFonts w:ascii="Times New Roman" w:eastAsia="Times New Roman" w:hAnsi="Times New Roman" w:cs="Times New Roman"/>
              </w:rPr>
              <w:t xml:space="preserve"> «_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CD5D82">
              <w:rPr>
                <w:rFonts w:ascii="Times New Roman" w:eastAsia="Times New Roman" w:hAnsi="Times New Roman" w:cs="Times New Roman"/>
              </w:rPr>
              <w:t>_» _</w:t>
            </w:r>
            <w:r>
              <w:rPr>
                <w:rFonts w:ascii="Times New Roman" w:eastAsia="Times New Roman" w:hAnsi="Times New Roman" w:cs="Times New Roman"/>
              </w:rPr>
              <w:t>октября</w:t>
            </w:r>
            <w:r w:rsidRPr="00CD5D82">
              <w:rPr>
                <w:rFonts w:ascii="Times New Roman" w:eastAsia="Times New Roman" w:hAnsi="Times New Roman" w:cs="Times New Roman"/>
              </w:rPr>
              <w:t>_20</w:t>
            </w: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 w:rsidRPr="00CD5D82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</w:tbl>
    <w:p w:rsidR="005E3C81" w:rsidRDefault="005E3C81" w:rsidP="005E3C81">
      <w:pPr>
        <w:widowControl w:val="0"/>
        <w:spacing w:after="0" w:line="322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</w:t>
      </w:r>
    </w:p>
    <w:p w:rsidR="005E3C81" w:rsidRPr="00B70E1E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E1E">
        <w:rPr>
          <w:rFonts w:ascii="Times New Roman" w:hAnsi="Times New Roman" w:cs="Times New Roman"/>
          <w:b/>
          <w:sz w:val="24"/>
          <w:szCs w:val="24"/>
        </w:rPr>
        <w:t xml:space="preserve">СОГЛАШЕНИЕ ПО ОХРАНЕ ТРУДА                 </w:t>
      </w:r>
    </w:p>
    <w:p w:rsidR="005E3C81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E3C81" w:rsidRPr="00B70E1E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0E1E">
        <w:rPr>
          <w:rFonts w:ascii="Times New Roman" w:hAnsi="Times New Roman" w:cs="Times New Roman"/>
          <w:b/>
          <w:sz w:val="23"/>
          <w:szCs w:val="23"/>
        </w:rPr>
        <w:t>Общие положения</w:t>
      </w:r>
    </w:p>
    <w:p w:rsidR="005E3C81" w:rsidRDefault="005E3C81" w:rsidP="005E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Данное Соглашение по охране груда - правовая форма планирования и проведения мероприятий по охране труда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 бюджетном дошкольном образовательном учреждении детском саду № 26 комбинированного вида Василеостровского района </w:t>
      </w:r>
    </w:p>
    <w:p w:rsidR="005E3C81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Санкт-Петербурга (далее по тексту – ОУ).</w:t>
      </w:r>
      <w:r w:rsidRPr="00B70E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E3C81" w:rsidRPr="00B70E1E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Планирование мероприятий по охране труда направлено на предупреждение несчастных случаев на производстве, профессиональных заболеваний, улучшение условий и охраны труда, санитарно-бытового обеспечения работников.</w:t>
      </w:r>
    </w:p>
    <w:p w:rsidR="005E3C81" w:rsidRPr="00B70E1E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Данное Соглашение вступает в силу с момента его подписания работодателем и Профкомом; внесение изменений и дополнений в Соглашение производится по согласованию с Профкомом.</w:t>
      </w:r>
    </w:p>
    <w:p w:rsidR="005E3C81" w:rsidRPr="00B70E1E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Контроль над выполнением Соглашения осуществляется непосредственно </w:t>
      </w:r>
      <w:proofErr w:type="gramStart"/>
      <w:r>
        <w:rPr>
          <w:rFonts w:ascii="Times New Roman" w:hAnsi="Times New Roman" w:cs="Times New Roman"/>
          <w:sz w:val="23"/>
          <w:szCs w:val="23"/>
        </w:rPr>
        <w:t>заведующим</w:t>
      </w:r>
      <w:proofErr w:type="gramEnd"/>
      <w:r w:rsidRPr="00B70E1E">
        <w:rPr>
          <w:rFonts w:ascii="Times New Roman" w:hAnsi="Times New Roman" w:cs="Times New Roman"/>
          <w:sz w:val="23"/>
          <w:szCs w:val="23"/>
        </w:rPr>
        <w:t xml:space="preserve"> образовательной организации и профсоюзным комитетом. При осуществлении контроля администрация обязана предоставить профкому всю необходимую для этого имеющуюся информацию.</w:t>
      </w:r>
    </w:p>
    <w:p w:rsidR="005E3C81" w:rsidRPr="00B70E1E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По итогам каждого полугодия проводится аудит и составляется акт проверки выполнения соглашения по охране труда.</w:t>
      </w:r>
    </w:p>
    <w:p w:rsidR="005E3C81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E3C81" w:rsidRPr="00B70E1E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0E1E">
        <w:rPr>
          <w:rFonts w:ascii="Times New Roman" w:hAnsi="Times New Roman" w:cs="Times New Roman"/>
          <w:b/>
          <w:sz w:val="23"/>
          <w:szCs w:val="23"/>
        </w:rPr>
        <w:t>Обязательства администрации:</w:t>
      </w:r>
    </w:p>
    <w:p w:rsidR="005E3C81" w:rsidRPr="00B70E1E" w:rsidRDefault="005E3C81" w:rsidP="005E3C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Обеспечить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Для обеспечения работы без травм и аварий своевременно обновлять и дополнять новыми информационными материалами стенды по охране труда.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Вести пропаганду и обучение навыкам здорового образа жизни, требованиям охраны труда.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Вести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70E1E">
        <w:rPr>
          <w:rFonts w:ascii="Times New Roman" w:hAnsi="Times New Roman" w:cs="Times New Roman"/>
          <w:sz w:val="23"/>
          <w:szCs w:val="23"/>
        </w:rPr>
        <w:t>прекурсоров</w:t>
      </w:r>
      <w:proofErr w:type="spellEnd"/>
      <w:r w:rsidRPr="00B70E1E">
        <w:rPr>
          <w:rFonts w:ascii="Times New Roman" w:hAnsi="Times New Roman" w:cs="Times New Roman"/>
          <w:sz w:val="23"/>
          <w:szCs w:val="23"/>
        </w:rPr>
        <w:t xml:space="preserve"> и аналогов и других одурманивающих веществ.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Обеспечивать безопасность </w:t>
      </w:r>
      <w:proofErr w:type="gramStart"/>
      <w:r w:rsidRPr="00B70E1E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B70E1E">
        <w:rPr>
          <w:rFonts w:ascii="Times New Roman" w:hAnsi="Times New Roman" w:cs="Times New Roman"/>
          <w:sz w:val="23"/>
          <w:szCs w:val="23"/>
        </w:rPr>
        <w:t xml:space="preserve"> во время пребывания в организации, осуществляющей образовательную деятельность.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Своевременно проводить </w:t>
      </w:r>
      <w:proofErr w:type="gramStart"/>
      <w:r w:rsidRPr="00B70E1E">
        <w:rPr>
          <w:rFonts w:ascii="Times New Roman" w:hAnsi="Times New Roman" w:cs="Times New Roman"/>
          <w:sz w:val="23"/>
          <w:szCs w:val="23"/>
        </w:rPr>
        <w:t>обучение работников по охране</w:t>
      </w:r>
      <w:proofErr w:type="gramEnd"/>
      <w:r w:rsidRPr="00B70E1E">
        <w:rPr>
          <w:rFonts w:ascii="Times New Roman" w:hAnsi="Times New Roman" w:cs="Times New Roman"/>
          <w:sz w:val="23"/>
          <w:szCs w:val="23"/>
        </w:rPr>
        <w:t xml:space="preserve"> труда и технике безопасности в соответствии с порядком и видом обучения, определёнными соответствующими нормативными актами всех уровней.</w:t>
      </w:r>
    </w:p>
    <w:p w:rsidR="005E3C81" w:rsidRPr="00260438" w:rsidRDefault="005E3C81" w:rsidP="005E3C81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Обеспечивать выдачу работникам спецодежды, других средств индивидуальной защиты, инвентаря, мебели, оборудования, необходимого для </w:t>
      </w:r>
      <w:r w:rsidRPr="00260438">
        <w:rPr>
          <w:rFonts w:ascii="Times New Roman" w:hAnsi="Times New Roman" w:cs="Times New Roman"/>
          <w:sz w:val="23"/>
          <w:szCs w:val="23"/>
        </w:rPr>
        <w:t>работы при наличии соответствующих целевых сре</w:t>
      </w:r>
      <w:proofErr w:type="gramStart"/>
      <w:r w:rsidRPr="00260438">
        <w:rPr>
          <w:rFonts w:ascii="Times New Roman" w:hAnsi="Times New Roman" w:cs="Times New Roman"/>
          <w:sz w:val="23"/>
          <w:szCs w:val="23"/>
        </w:rPr>
        <w:t>дств в б</w:t>
      </w:r>
      <w:proofErr w:type="gramEnd"/>
      <w:r w:rsidRPr="00260438">
        <w:rPr>
          <w:rFonts w:ascii="Times New Roman" w:hAnsi="Times New Roman" w:cs="Times New Roman"/>
          <w:sz w:val="23"/>
          <w:szCs w:val="23"/>
        </w:rPr>
        <w:t>юджете ОУ.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lastRenderedPageBreak/>
        <w:t xml:space="preserve">Осуществлять учёт и расследование несчастных случаев в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Изучать условия труда на рабочих местах и устанавливать доплаты работникам за неблагоприятные условия труда в соответствии с законодательством Российской Федерации.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Возмещать работнику ущерб, причинённый ему увечьем или другим повреждением здоровья, связанным с выполнением трудовых обязанностей, в полном размере потерянного заработка, а также при наличии соответствующих средств у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 xml:space="preserve"> выплачивать потерпевшему единовременную компенсацию в соответствии с законодательством Российской Федерации.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Обеспечивать социальное страхование всех работников от несчастных случаев и профессиональных заболеваний.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Организовывать и направлять на учёбу и проверку знаний и требований по охране труда, по правилам технической эксплуатации тепловых энергоустановок, по правилам технической эксплуатации энергоустановок потребителей, по правилам пожарной безопасности сотрудников за счёт бюджета школы.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При наличии соответствующих средств у школы и при поступлении целевых средств от других организаций приобретать для кабинетов, уголков по охране труда технические средства обучения, учебные пособия, плакаты, памятки и т.д.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Обеспечить работу и надлежащее содержание санитарно-бытовых помещений, включая туалеты.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Содержать в порядке территорию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>, строго обозначая и соблюдая требуемые габариты проходов, проездов, обеспечивая безопасность при эксплуатации транспорта.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Не допускать эксплуатацию неисправного оборудования. Своевременно наносить необходимую маркировку и установленные знаки на оборудование в целях обеспечения безопасности труда.</w:t>
      </w:r>
    </w:p>
    <w:p w:rsidR="005E3C81" w:rsidRPr="00B70E1E" w:rsidRDefault="005E3C81" w:rsidP="005E3C81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Обеспечивать строгое соблюдение должностными лицами требований охраны труда, графиков, планово-предупредительных ремонтов, бесперебойную работу вентиляционных систем.</w:t>
      </w:r>
    </w:p>
    <w:p w:rsidR="005E3C81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bookmark=id.gjdgxs" w:colFirst="0" w:colLast="0"/>
      <w:bookmarkEnd w:id="0"/>
    </w:p>
    <w:p w:rsidR="005E3C81" w:rsidRPr="00B70E1E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0E1E">
        <w:rPr>
          <w:rFonts w:ascii="Times New Roman" w:hAnsi="Times New Roman" w:cs="Times New Roman"/>
          <w:b/>
          <w:sz w:val="23"/>
          <w:szCs w:val="23"/>
        </w:rPr>
        <w:t>Обязательства профсоюза: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Заключать от имени трудового коллектива Соглашение на календарный год с последующей пролонгацией.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Осуществлять общественный </w:t>
      </w:r>
      <w:proofErr w:type="gramStart"/>
      <w:r w:rsidRPr="00B70E1E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B70E1E">
        <w:rPr>
          <w:rFonts w:ascii="Times New Roman" w:hAnsi="Times New Roman" w:cs="Times New Roman"/>
          <w:sz w:val="23"/>
          <w:szCs w:val="23"/>
        </w:rPr>
        <w:t xml:space="preserve"> деятельностью администрации в вопросах охраны труда и соблюдения техники безопасности в соответствии с законодательством Российской Федерации.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Осуществлять проверку </w:t>
      </w:r>
      <w:r w:rsidRPr="00B70E1E">
        <w:rPr>
          <w:rFonts w:ascii="Times New Roman" w:hAnsi="Times New Roman" w:cs="Times New Roman"/>
          <w:i/>
          <w:color w:val="000000"/>
          <w:sz w:val="23"/>
          <w:szCs w:val="23"/>
          <w:highlight w:val="white"/>
        </w:rPr>
        <w:t>(не реже двух раз в год)</w:t>
      </w:r>
      <w:r w:rsidRPr="00B70E1E">
        <w:rPr>
          <w:rFonts w:ascii="Times New Roman" w:hAnsi="Times New Roman" w:cs="Times New Roman"/>
          <w:sz w:val="23"/>
          <w:szCs w:val="23"/>
        </w:rPr>
        <w:t xml:space="preserve"> состояния охраны труда, техники безопасности, производственной санитарии на рабочих местах и добиваться проведения необходимых мероприятий по обеспечению здоровых и безопасных условий труда и пребывания </w:t>
      </w:r>
      <w:proofErr w:type="gramStart"/>
      <w:r w:rsidRPr="00260438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B70E1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Pr="00B70E1E">
        <w:rPr>
          <w:rFonts w:ascii="Times New Roman" w:hAnsi="Times New Roman" w:cs="Times New Roman"/>
          <w:sz w:val="23"/>
          <w:szCs w:val="23"/>
        </w:rPr>
        <w:t>воспитанников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Принимать участие в работе комиссий: по расследованию несчастных случаев на производстве, по проведению специальной оценки условий труда, по проведению производственного контроля, по рассмотрению стимулирующих выплат работникам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 xml:space="preserve">, по принятию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 xml:space="preserve"> к новому учебному году.</w:t>
      </w:r>
    </w:p>
    <w:p w:rsidR="005E3C81" w:rsidRPr="00260438" w:rsidRDefault="005E3C81" w:rsidP="005E3C81">
      <w:pPr>
        <w:widowControl w:val="0"/>
        <w:numPr>
          <w:ilvl w:val="0"/>
          <w:numId w:val="2"/>
        </w:numPr>
        <w:tabs>
          <w:tab w:val="left" w:pos="77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Участвовать в расследовании несчастных случаев с сотрудниками 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60438">
        <w:rPr>
          <w:rFonts w:ascii="Times New Roman" w:hAnsi="Times New Roman" w:cs="Times New Roman"/>
          <w:sz w:val="23"/>
          <w:szCs w:val="23"/>
        </w:rPr>
        <w:t>обучающимися (воспитанниками) и случаев профессиональных заболеваний.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Участвовать в разработке комплексных мероприятий по достижению установленных нормативов по охране труда.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6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Рассматривать на заседаниях профсоюзного комитета заявки на спецодежду до направления их администрации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Контролировать применение спецодежды, выдаваемой обслуживающему персоналу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76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Организовывать сбор предложений для уточнения Соглашения по охране труда и обсуждать их на собраниях трудового коллектива.</w:t>
      </w:r>
    </w:p>
    <w:p w:rsidR="005E3C81" w:rsidRPr="00B70E1E" w:rsidRDefault="005E3C81" w:rsidP="005E3C81">
      <w:pPr>
        <w:widowControl w:val="0"/>
        <w:numPr>
          <w:ilvl w:val="0"/>
          <w:numId w:val="2"/>
        </w:numPr>
        <w:tabs>
          <w:tab w:val="left" w:pos="90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Проверять ход выполнения Соглашения по охране труда и ежегодно докладывать результаты </w:t>
      </w:r>
      <w:r>
        <w:rPr>
          <w:rFonts w:ascii="Times New Roman" w:hAnsi="Times New Roman" w:cs="Times New Roman"/>
          <w:sz w:val="23"/>
          <w:szCs w:val="23"/>
        </w:rPr>
        <w:t>заведующему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1" w:name="bookmark=id.30j0zll" w:colFirst="0" w:colLast="0"/>
      <w:bookmarkEnd w:id="1"/>
    </w:p>
    <w:p w:rsidR="005E3C81" w:rsidRPr="00B70E1E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70E1E">
        <w:rPr>
          <w:rFonts w:ascii="Times New Roman" w:hAnsi="Times New Roman" w:cs="Times New Roman"/>
          <w:b/>
          <w:sz w:val="23"/>
          <w:szCs w:val="23"/>
        </w:rPr>
        <w:t>Взаимные обязательства администрации и профсоюза:</w:t>
      </w:r>
    </w:p>
    <w:p w:rsidR="005E3C81" w:rsidRPr="00B70E1E" w:rsidRDefault="005E3C81" w:rsidP="005E3C81">
      <w:pPr>
        <w:widowControl w:val="0"/>
        <w:numPr>
          <w:ilvl w:val="0"/>
          <w:numId w:val="3"/>
        </w:numPr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Осуществлять трехступенчатый административно - общественный контроль над состоянием охраны труда на рабочих местах.</w:t>
      </w:r>
    </w:p>
    <w:p w:rsidR="005E3C81" w:rsidRPr="00B70E1E" w:rsidRDefault="005E3C81" w:rsidP="005E3C81">
      <w:pPr>
        <w:widowControl w:val="0"/>
        <w:numPr>
          <w:ilvl w:val="0"/>
          <w:numId w:val="3"/>
        </w:numPr>
        <w:tabs>
          <w:tab w:val="left" w:pos="76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>Своевременно обновлять и дополнять новыми информационными материалами стенды по охране труда.</w:t>
      </w:r>
    </w:p>
    <w:p w:rsidR="005E3C81" w:rsidRPr="00B70E1E" w:rsidRDefault="005E3C81" w:rsidP="005E3C81">
      <w:pPr>
        <w:widowControl w:val="0"/>
        <w:numPr>
          <w:ilvl w:val="0"/>
          <w:numId w:val="3"/>
        </w:numPr>
        <w:tabs>
          <w:tab w:val="left" w:pos="76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0E1E">
        <w:rPr>
          <w:rFonts w:ascii="Times New Roman" w:hAnsi="Times New Roman" w:cs="Times New Roman"/>
          <w:sz w:val="23"/>
          <w:szCs w:val="23"/>
        </w:rPr>
        <w:t xml:space="preserve">Регулярно вносить на рассмотрение трудового коллектива вопросы состояния охраны труда, обсуждать случаи нарушения требований техники безопасности со стороны работников </w:t>
      </w:r>
      <w:r>
        <w:rPr>
          <w:rFonts w:ascii="Times New Roman" w:hAnsi="Times New Roman" w:cs="Times New Roman"/>
          <w:sz w:val="23"/>
          <w:szCs w:val="23"/>
        </w:rPr>
        <w:t>ОУ</w:t>
      </w:r>
      <w:r w:rsidRPr="00B70E1E">
        <w:rPr>
          <w:rFonts w:ascii="Times New Roman" w:hAnsi="Times New Roman" w:cs="Times New Roman"/>
          <w:sz w:val="23"/>
          <w:szCs w:val="23"/>
        </w:rPr>
        <w:t>.</w:t>
      </w:r>
    </w:p>
    <w:p w:rsidR="005E3C81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2" w:name="bookmark=id.1fob9te" w:colFirst="0" w:colLast="0"/>
      <w:bookmarkEnd w:id="2"/>
    </w:p>
    <w:p w:rsidR="005E3C81" w:rsidRPr="00D0110B" w:rsidRDefault="005E3C81" w:rsidP="005E3C81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110B">
        <w:rPr>
          <w:rFonts w:ascii="Times New Roman" w:hAnsi="Times New Roman" w:cs="Times New Roman"/>
          <w:b/>
          <w:sz w:val="23"/>
          <w:szCs w:val="23"/>
        </w:rPr>
        <w:t xml:space="preserve">Мероприятия по выполнению </w:t>
      </w:r>
      <w:proofErr w:type="gramStart"/>
      <w:r w:rsidRPr="00D0110B">
        <w:rPr>
          <w:rFonts w:ascii="Times New Roman" w:hAnsi="Times New Roman" w:cs="Times New Roman"/>
          <w:b/>
          <w:sz w:val="23"/>
          <w:szCs w:val="23"/>
        </w:rPr>
        <w:t>Соглашения</w:t>
      </w:r>
      <w:proofErr w:type="gramEnd"/>
      <w:r w:rsidRPr="00D0110B">
        <w:rPr>
          <w:rFonts w:ascii="Times New Roman" w:hAnsi="Times New Roman" w:cs="Times New Roman"/>
          <w:b/>
          <w:sz w:val="23"/>
          <w:szCs w:val="23"/>
        </w:rPr>
        <w:t xml:space="preserve"> но охране труда.</w:t>
      </w:r>
    </w:p>
    <w:p w:rsidR="005E3C81" w:rsidRPr="00D0110B" w:rsidRDefault="005E3C81" w:rsidP="005E3C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D0110B">
        <w:rPr>
          <w:rFonts w:ascii="Times New Roman" w:hAnsi="Times New Roman" w:cs="Times New Roman"/>
          <w:sz w:val="23"/>
          <w:szCs w:val="23"/>
        </w:rPr>
        <w:t xml:space="preserve">Работодатель обязуется в указанные в Соглашении сроки проводить следующие мероприятия в </w:t>
      </w:r>
      <w:r w:rsidRPr="00D0110B">
        <w:rPr>
          <w:rFonts w:ascii="Times New Roman" w:eastAsia="Times New Roman" w:hAnsi="Times New Roman" w:cs="Times New Roman"/>
        </w:rPr>
        <w:t>Государственном бюджетном дошкольном образовательном учреждении детском саду № 26 комбинированного вида Василеостровского района Санкт-Петербурга</w:t>
      </w:r>
      <w:proofErr w:type="gramEnd"/>
    </w:p>
    <w:p w:rsidR="005E3C81" w:rsidRPr="00D0110B" w:rsidRDefault="005E3C81" w:rsidP="005E3C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11"/>
        <w:gridCol w:w="708"/>
        <w:gridCol w:w="1240"/>
        <w:gridCol w:w="899"/>
        <w:gridCol w:w="1405"/>
        <w:gridCol w:w="589"/>
        <w:gridCol w:w="893"/>
      </w:tblGrid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 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№</w:t>
            </w:r>
            <w:r w:rsidRPr="00D0110B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 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Содержа-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D01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мероприя-тий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 xml:space="preserve"> (работ)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 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Коли-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чество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Стои-мость</w:t>
            </w:r>
            <w:proofErr w:type="spellEnd"/>
            <w:proofErr w:type="gramEnd"/>
            <w:r w:rsidRPr="00D0110B">
              <w:rPr>
                <w:rFonts w:ascii="Times New Roman" w:eastAsia="Times New Roman" w:hAnsi="Times New Roman" w:cs="Times New Roman"/>
              </w:rPr>
              <w:t xml:space="preserve"> работ в тыс.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Срок </w:t>
            </w:r>
            <w:proofErr w:type="spellStart"/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выпол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-нения</w:t>
            </w:r>
            <w:proofErr w:type="gramEnd"/>
            <w:r w:rsidRPr="00D01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меро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-приятий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Отвествен-ные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выполн</w:t>
            </w:r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D0110B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меро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-приятий</w:t>
            </w:r>
          </w:p>
        </w:tc>
        <w:tc>
          <w:tcPr>
            <w:tcW w:w="1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Кол-во работников, которым улучшаются условия труда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женщин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Оказание услуг по СОУТ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1 500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Ежегодно при введении новых должностей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Заведующий</w:t>
            </w:r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D0110B">
              <w:rPr>
                <w:rFonts w:ascii="Times New Roman" w:eastAsia="Times New Roman" w:hAnsi="Times New Roman" w:cs="Times New Roman"/>
              </w:rPr>
              <w:t>пециалист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 xml:space="preserve"> по охране труда,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экономист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Поставка спец. одежды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19,75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Ежегодно по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истеч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срока годности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Заведующий,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завед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по АХР,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экономист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Поставка </w:t>
            </w:r>
            <w:proofErr w:type="gramStart"/>
            <w:r w:rsidRPr="00D0110B">
              <w:rPr>
                <w:rFonts w:ascii="Times New Roman" w:eastAsia="Times New Roman" w:hAnsi="Times New Roman" w:cs="Times New Roman"/>
              </w:rPr>
              <w:t>СИЗ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49 000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Ежегодно по должностям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Заведующий,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завед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по АХР,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экономист,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специалист по охране труда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5E3C81" w:rsidRPr="00D0110B" w:rsidTr="00A3365A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Поставка КИМГЗ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60 000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Постоянно, по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истеч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срока годности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Заведующий,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 xml:space="preserve">зам. </w:t>
            </w:r>
            <w:proofErr w:type="spellStart"/>
            <w:r w:rsidRPr="00D0110B">
              <w:rPr>
                <w:rFonts w:ascii="Times New Roman" w:eastAsia="Times New Roman" w:hAnsi="Times New Roman" w:cs="Times New Roman"/>
              </w:rPr>
              <w:t>завед</w:t>
            </w:r>
            <w:proofErr w:type="spellEnd"/>
            <w:r w:rsidRPr="00D0110B">
              <w:rPr>
                <w:rFonts w:ascii="Times New Roman" w:eastAsia="Times New Roman" w:hAnsi="Times New Roman" w:cs="Times New Roman"/>
              </w:rPr>
              <w:t>. по АХР,</w:t>
            </w:r>
          </w:p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экономист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C81" w:rsidRPr="00D0110B" w:rsidRDefault="005E3C81" w:rsidP="00A33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10B">
              <w:rPr>
                <w:rFonts w:ascii="Times New Roman" w:eastAsia="Times New Roman" w:hAnsi="Times New Roman" w:cs="Times New Roman"/>
              </w:rPr>
              <w:t>49</w:t>
            </w:r>
          </w:p>
        </w:tc>
      </w:tr>
    </w:tbl>
    <w:p w:rsidR="005E3C81" w:rsidRPr="00D0110B" w:rsidRDefault="005E3C81" w:rsidP="005E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81" w:rsidRDefault="005E3C81" w:rsidP="005E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10B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</w:p>
    <w:p w:rsidR="005E3C81" w:rsidRDefault="005E3C81" w:rsidP="005E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 w:rsidRPr="00D0110B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Председатель профкома</w:t>
      </w:r>
    </w:p>
    <w:p w:rsidR="005E3C81" w:rsidRDefault="005E3C81" w:rsidP="005E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99A" w:rsidRDefault="0010099A"/>
    <w:sectPr w:rsidR="0010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05AA"/>
    <w:multiLevelType w:val="multilevel"/>
    <w:tmpl w:val="E2E4D5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7350F2"/>
    <w:multiLevelType w:val="multilevel"/>
    <w:tmpl w:val="585055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3097A17"/>
    <w:multiLevelType w:val="multilevel"/>
    <w:tmpl w:val="47B2FB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81"/>
    <w:rsid w:val="0010099A"/>
    <w:rsid w:val="005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8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2025-10-21T11:32:00Z</dcterms:created>
  <dcterms:modified xsi:type="dcterms:W3CDTF">2025-10-21T11:34:00Z</dcterms:modified>
</cp:coreProperties>
</file>